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5F" w:rsidRPr="001B3EB7" w:rsidRDefault="004D7A5F" w:rsidP="004D7A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ПРОТОКОЛ</w:t>
      </w:r>
      <w:r w:rsidR="00326904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№ 2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заседания комиссии по противодействию коррупции</w:t>
      </w:r>
    </w:p>
    <w:p w:rsidR="004D7A5F" w:rsidRPr="001B3EB7" w:rsidRDefault="00326904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30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 </w:t>
      </w:r>
      <w:r w:rsidR="00B539EB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мая  </w:t>
      </w:r>
      <w:r w:rsidR="004D7A5F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20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2</w:t>
      </w:r>
      <w:r w:rsidR="00023922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5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года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Место проведения: администрация </w:t>
      </w: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муниципального образования «</w:t>
      </w:r>
      <w:r w:rsidR="00023922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Сельское поселение </w:t>
      </w: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Покровский сельсовет</w:t>
      </w:r>
      <w:r w:rsidR="00023922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Ахтубинского муниципального района Астраханской области</w:t>
      </w: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»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Присутствовали: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 О.П.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комиссии: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Макухина Ю.Д.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члены комиссии: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proofErr w:type="spellStart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Каумбаева</w:t>
      </w:r>
      <w:proofErr w:type="spellEnd"/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А.И.</w:t>
      </w: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BC22B1" w:rsidRPr="00BC22B1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        Для проведения заседания не</w:t>
      </w:r>
      <w:bookmarkStart w:id="0" w:name="_GoBack"/>
      <w:bookmarkEnd w:id="0"/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обходимо утвердить  повестку дня.               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На обсуждение выносится следующая повестка:</w:t>
      </w:r>
    </w:p>
    <w:p w:rsidR="00B539EB" w:rsidRPr="00B539EB" w:rsidRDefault="004D7A5F" w:rsidP="00B539E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         1. </w:t>
      </w:r>
      <w:proofErr w:type="gramStart"/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</w:t>
      </w:r>
      <w:proofErr w:type="gramEnd"/>
      <w:r w:rsidR="00B539EB" w:rsidRPr="00B539EB">
        <w:rPr>
          <w:rFonts w:ascii="Times New Roman" w:hAnsi="Times New Roman" w:cs="Times New Roman"/>
          <w:sz w:val="20"/>
          <w:szCs w:val="20"/>
        </w:rPr>
        <w:t xml:space="preserve">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Какие будут предложения по повестке дня? Предложений нет.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Ставлю на голосование, кто за то, что бы  утвердить данную повестку?</w:t>
      </w:r>
    </w:p>
    <w:p w:rsidR="004D7A5F" w:rsidRPr="001B3EB7" w:rsidRDefault="00BC22B1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Единогласно.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Председательствующий: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Приступаем к рассмотрению вопроса. </w:t>
      </w:r>
    </w:p>
    <w:p w:rsidR="00B539EB" w:rsidRPr="00B539EB" w:rsidRDefault="00786268" w:rsidP="007862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Котова</w:t>
      </w:r>
      <w:proofErr w:type="gramStart"/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П</w:t>
      </w:r>
      <w:r w:rsidR="00BC22B1" w:rsidRPr="00BC22B1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.</w:t>
      </w:r>
      <w:r w:rsidR="004D7A5F"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 зачитала  </w:t>
      </w:r>
      <w:r w:rsidR="00B539EB" w:rsidRPr="00B539EB">
        <w:rPr>
          <w:rFonts w:ascii="Times New Roman" w:hAnsi="Times New Roman" w:cs="Times New Roman"/>
          <w:sz w:val="20"/>
          <w:szCs w:val="20"/>
        </w:rPr>
        <w:t>Обзор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правоприменительной практики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по результатам вступивших в законную силу решений судов о</w:t>
      </w:r>
      <w:r w:rsidR="00B539EB">
        <w:rPr>
          <w:rFonts w:ascii="Times New Roman" w:hAnsi="Times New Roman" w:cs="Times New Roman"/>
          <w:sz w:val="20"/>
          <w:szCs w:val="20"/>
        </w:rPr>
        <w:t xml:space="preserve"> </w:t>
      </w:r>
      <w:r w:rsidR="00B539EB" w:rsidRPr="00B539EB">
        <w:rPr>
          <w:rFonts w:ascii="Times New Roman" w:hAnsi="Times New Roman" w:cs="Times New Roman"/>
          <w:sz w:val="20"/>
          <w:szCs w:val="20"/>
        </w:rPr>
        <w:t>признании недействительными ненормативных правовых актов, незаконными решений и действий (бездействия) федеральных органов государственной власти, органов государственной власти субъектов Российской Федерации, органов местного самоуправления, других органов, организаций, наделенных федеральным законом отдельными государственными или иными публичными полномочиями, и их должностных лиц в целях выработки и принятия мер по предупреждению и устранению причин выявленных нарушений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ind w:firstLine="708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Решение комиссии</w:t>
      </w:r>
    </w:p>
    <w:p w:rsidR="004D7A5F" w:rsidRPr="001B3EB7" w:rsidRDefault="004D7A5F" w:rsidP="00BC22B1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1.Обзор  по правоприменительной практике рассмотрен, доведен до муниципальных служащих и принят к сведению.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Председатель комиссии                                                    </w:t>
      </w:r>
      <w:proofErr w:type="spellStart"/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О.П.Котова</w:t>
      </w:r>
      <w:proofErr w:type="spellEnd"/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        </w:t>
      </w:r>
    </w:p>
    <w:p w:rsidR="004D7A5F" w:rsidRPr="001B3EB7" w:rsidRDefault="004D7A5F" w:rsidP="004D7A5F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  <w:r w:rsidRPr="001B3EB7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 xml:space="preserve">Секретарь комиссии                                                         </w:t>
      </w:r>
      <w:r w:rsidR="006F417A"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  <w:t>Ю.Д.Макухина</w:t>
      </w:r>
    </w:p>
    <w:p w:rsidR="00BC22B1" w:rsidRDefault="00BC22B1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B539EB" w:rsidRDefault="00B539EB" w:rsidP="00BC22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0"/>
          <w:szCs w:val="20"/>
          <w:lang w:eastAsia="ru-RU"/>
        </w:rPr>
      </w:pPr>
    </w:p>
    <w:p w:rsidR="00466759" w:rsidRPr="00AC680D" w:rsidRDefault="00466759">
      <w:pPr>
        <w:rPr>
          <w:rFonts w:ascii="Times New Roman" w:hAnsi="Times New Roman" w:cs="Times New Roman"/>
          <w:sz w:val="24"/>
          <w:szCs w:val="24"/>
        </w:rPr>
      </w:pPr>
    </w:p>
    <w:sectPr w:rsidR="00466759" w:rsidRPr="00AC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04CA1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C636E40"/>
    <w:multiLevelType w:val="hybridMultilevel"/>
    <w:tmpl w:val="2AA8F736"/>
    <w:lvl w:ilvl="0" w:tplc="F91657F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2A"/>
    <w:rsid w:val="00023922"/>
    <w:rsid w:val="00096454"/>
    <w:rsid w:val="00184C52"/>
    <w:rsid w:val="00326904"/>
    <w:rsid w:val="00466759"/>
    <w:rsid w:val="004D7A5F"/>
    <w:rsid w:val="005B5901"/>
    <w:rsid w:val="006F417A"/>
    <w:rsid w:val="0070532A"/>
    <w:rsid w:val="00786268"/>
    <w:rsid w:val="00807758"/>
    <w:rsid w:val="00AC680D"/>
    <w:rsid w:val="00B539EB"/>
    <w:rsid w:val="00BB7F93"/>
    <w:rsid w:val="00B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2017-06-27T07:11:00Z</dcterms:created>
  <dcterms:modified xsi:type="dcterms:W3CDTF">2025-10-28T06:20:00Z</dcterms:modified>
</cp:coreProperties>
</file>