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9806" w14:textId="77777777" w:rsidR="00391308" w:rsidRDefault="00D37F08" w:rsidP="003913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noProof/>
          <w:color w:val="002200"/>
          <w:sz w:val="28"/>
          <w:szCs w:val="28"/>
          <w:lang w:eastAsia="ru-RU"/>
        </w:rPr>
        <w:drawing>
          <wp:inline distT="0" distB="0" distL="0" distR="0" wp14:anchorId="73A7EC96" wp14:editId="0C2C22C4">
            <wp:extent cx="152400" cy="152400"/>
            <wp:effectExtent l="0" t="0" r="0" b="0"/>
            <wp:docPr id="1" name="Рисунок 1" descr="Версия для печати">
              <a:hlinkClick xmlns:a="http://schemas.openxmlformats.org/drawingml/2006/main" r:id="rId5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сия для печати">
                      <a:hlinkClick r:id="rId5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1A7C" w14:textId="77777777" w:rsidR="00456973" w:rsidRPr="00456973" w:rsidRDefault="00456973" w:rsidP="00456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5697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3831F51E" w14:textId="77777777" w:rsidR="00456973" w:rsidRPr="00456973" w:rsidRDefault="00456973" w:rsidP="00456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5697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6F95534B" w14:textId="77777777" w:rsidR="00456973" w:rsidRPr="00456973" w:rsidRDefault="00456973" w:rsidP="00456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5697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4EA94474" w14:textId="77777777" w:rsidR="00456973" w:rsidRPr="00456973" w:rsidRDefault="00456973" w:rsidP="00456973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0"/>
          <w:szCs w:val="20"/>
          <w:lang w:val="x-none" w:eastAsia="x-none"/>
        </w:rPr>
      </w:pPr>
    </w:p>
    <w:p w14:paraId="4EB3F8AC" w14:textId="77777777" w:rsidR="00456973" w:rsidRPr="00456973" w:rsidRDefault="00456973" w:rsidP="0045697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6"/>
          <w:lang w:val="x-none" w:eastAsia="x-none"/>
        </w:rPr>
      </w:pPr>
      <w:r w:rsidRPr="00456973">
        <w:rPr>
          <w:rFonts w:ascii="Times New Roman" w:eastAsia="Calibri" w:hAnsi="Times New Roman" w:cs="Times New Roman"/>
          <w:b/>
          <w:iCs/>
          <w:sz w:val="32"/>
          <w:szCs w:val="36"/>
          <w:lang w:val="x-none" w:eastAsia="x-none"/>
        </w:rPr>
        <w:t>ПОСТАНОВЛЕНИЕ</w:t>
      </w:r>
    </w:p>
    <w:p w14:paraId="6957B2DA" w14:textId="77777777" w:rsidR="00456973" w:rsidRPr="00456973" w:rsidRDefault="00456973" w:rsidP="00456973">
      <w:pPr>
        <w:spacing w:after="0" w:line="240" w:lineRule="auto"/>
        <w:jc w:val="center"/>
        <w:rPr>
          <w:rFonts w:ascii="Courier New" w:eastAsia="Calibri" w:hAnsi="Courier New" w:cs="Times New Roman"/>
          <w:i/>
          <w:iCs/>
          <w:sz w:val="20"/>
          <w:szCs w:val="20"/>
          <w:lang w:eastAsia="x-none"/>
        </w:rPr>
      </w:pPr>
      <w:r w:rsidRPr="00456973">
        <w:rPr>
          <w:rFonts w:ascii="Courier New" w:eastAsia="Calibri" w:hAnsi="Courier New" w:cs="Times New Roman"/>
          <w:i/>
          <w:iCs/>
          <w:sz w:val="20"/>
          <w:szCs w:val="20"/>
          <w:lang w:eastAsia="x-none"/>
        </w:rPr>
        <w:t xml:space="preserve"> </w:t>
      </w:r>
    </w:p>
    <w:p w14:paraId="64754343" w14:textId="714ED806" w:rsidR="00456973" w:rsidRPr="00456973" w:rsidRDefault="00456973" w:rsidP="00456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0</w:t>
      </w:r>
      <w:r w:rsidR="00675F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75F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.2026г.          </w:t>
      </w:r>
      <w:r w:rsidRP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№ </w:t>
      </w:r>
      <w:r w:rsidR="00675F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1A25B07" w14:textId="77777777" w:rsidR="00456973" w:rsidRPr="00456973" w:rsidRDefault="00456973" w:rsidP="0045697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8ACE6B" w14:textId="77777777" w:rsidR="00391308" w:rsidRPr="00391308" w:rsidRDefault="00391308" w:rsidP="003913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391308" w:rsidRPr="00391308" w14:paraId="0520E31A" w14:textId="77777777" w:rsidTr="00B408C3">
        <w:tc>
          <w:tcPr>
            <w:tcW w:w="4644" w:type="dxa"/>
          </w:tcPr>
          <w:p w14:paraId="041DC587" w14:textId="77777777" w:rsidR="00391308" w:rsidRDefault="00391308" w:rsidP="00391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муниципальной программы «Развитие молодежной политики в </w:t>
            </w:r>
            <w:r w:rsidR="00456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 образовании «Сельское поселение Покровский сельсовет Ахтубинского муниципального района Астраханской области» на 2026</w:t>
            </w:r>
            <w:r w:rsidRPr="00391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  <w:p w14:paraId="052F8524" w14:textId="77777777" w:rsidR="00391308" w:rsidRDefault="00391308" w:rsidP="00391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13794B" w14:textId="77777777" w:rsidR="00391308" w:rsidRPr="00391308" w:rsidRDefault="00391308" w:rsidP="00391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9B52067" w14:textId="77777777" w:rsidR="00391308" w:rsidRPr="00391308" w:rsidRDefault="00705D27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Гражданским</w:t>
      </w:r>
      <w:r w:rsidR="00391308"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391308"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</w:t>
      </w:r>
      <w:r w:rsid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Федерации,  Федеральным</w:t>
      </w:r>
      <w:r w:rsidR="00391308"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1308"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06.10.2003г. №131-ФЗ «Об общих принципах организации местного самоуправления в Российской Федерации», Положения</w:t>
      </w:r>
      <w:r w:rsid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1308"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 Федерального закона от 30.12.2020 № 489-ФЗ «О молодежной политике в Российской Федерации»</w:t>
      </w:r>
      <w:r w:rsid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926E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4A905F5" w14:textId="77777777" w:rsidR="00391308" w:rsidRP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6491E" w14:textId="77777777" w:rsid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14:paraId="103FD7D2" w14:textId="77777777" w:rsidR="00391308" w:rsidRP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</w:t>
      </w:r>
      <w:proofErr w:type="gramStart"/>
      <w:r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Ю :</w:t>
      </w:r>
      <w:proofErr w:type="gramEnd"/>
    </w:p>
    <w:p w14:paraId="7C47578C" w14:textId="77777777" w:rsidR="00391308" w:rsidRP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F681E8" w14:textId="77777777" w:rsid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муниципальную программу «Развитие молодежной политики </w:t>
      </w:r>
      <w:r w:rsidR="00456973" w:rsidRP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«Сельское поселение Покровский сельсовет Ахтубинского муниципального района Астраханской области</w:t>
      </w:r>
      <w:r w:rsid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6973" w:rsidRP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26E2786D" w14:textId="77777777" w:rsidR="00391308" w:rsidRP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2AA97" w14:textId="77777777" w:rsid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81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официального опубликования (обнародования</w:t>
      </w:r>
      <w:r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7C73727" w14:textId="77777777" w:rsidR="00391308" w:rsidRP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B93E9" w14:textId="77777777" w:rsidR="00391308" w:rsidRP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собой. </w:t>
      </w:r>
    </w:p>
    <w:p w14:paraId="6B8602B8" w14:textId="77777777" w:rsidR="00391308" w:rsidRPr="00391308" w:rsidRDefault="00391308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A4440" w14:textId="3F198E56" w:rsidR="00456973" w:rsidRDefault="00647282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91308"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91308" w:rsidRP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proofErr w:type="gramEnd"/>
      <w:r w:rsidR="0039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Макухина Ю.Д.</w:t>
      </w:r>
    </w:p>
    <w:p w14:paraId="688932CC" w14:textId="77777777" w:rsidR="00456973" w:rsidRDefault="00456973" w:rsidP="0039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3BA8A" w14:textId="77777777" w:rsidR="00675F25" w:rsidRDefault="00675F25" w:rsidP="00D37F08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C60AA3" w14:textId="77777777" w:rsidR="00675F25" w:rsidRDefault="00675F25" w:rsidP="00D37F08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6EBD5C" w14:textId="155833C0" w:rsidR="00456973" w:rsidRDefault="00D37F08" w:rsidP="00D37F08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Pr="00D37F08">
        <w:rPr>
          <w:rFonts w:ascii="Times New Roman" w:hAnsi="Times New Roman" w:cs="Times New Roman"/>
          <w:sz w:val="28"/>
          <w:szCs w:val="28"/>
          <w:lang w:eastAsia="ru-RU"/>
        </w:rPr>
        <w:br/>
        <w:t>к постановлени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ю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56973" w:rsidRPr="0045697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образовании «Сельское поселение </w:t>
      </w:r>
    </w:p>
    <w:p w14:paraId="1D6358ED" w14:textId="77777777" w:rsidR="00456973" w:rsidRDefault="00456973" w:rsidP="00D37F08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56973">
        <w:rPr>
          <w:rFonts w:ascii="Times New Roman" w:hAnsi="Times New Roman" w:cs="Times New Roman"/>
          <w:sz w:val="28"/>
          <w:szCs w:val="28"/>
          <w:lang w:eastAsia="ru-RU"/>
        </w:rPr>
        <w:t xml:space="preserve">Покровский сельсовет Ахтубинского муниципального района </w:t>
      </w:r>
    </w:p>
    <w:p w14:paraId="07574229" w14:textId="23F60AD2" w:rsidR="00D37F08" w:rsidRPr="00D37F08" w:rsidRDefault="00456973" w:rsidP="00D37F08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56973">
        <w:rPr>
          <w:rFonts w:ascii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br/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F2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401F2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675F25">
        <w:rPr>
          <w:rFonts w:ascii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675F2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401F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27E34">
        <w:rPr>
          <w:rFonts w:ascii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3991CC01" w14:textId="77777777" w:rsid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94C032E" w14:textId="77777777" w:rsidR="00D37F08" w:rsidRPr="00854D0D" w:rsidRDefault="00D37F08" w:rsidP="00854D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4D0D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Муниципальная целевая программа</w:t>
      </w:r>
    </w:p>
    <w:p w14:paraId="6422B3C1" w14:textId="77777777" w:rsidR="00D37F08" w:rsidRPr="00854D0D" w:rsidRDefault="00D37F08" w:rsidP="00854D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4D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«Развитие молодежной политики в </w:t>
      </w:r>
      <w:r w:rsidR="00456973" w:rsidRPr="00456973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муниципальном образовании «Сельское поселение Покровский сельсовет Ахтубинского муниципального района Астраханской области» на 2026 год»</w:t>
      </w:r>
    </w:p>
    <w:p w14:paraId="2256EE39" w14:textId="77777777" w:rsid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</w:p>
    <w:p w14:paraId="7BFDC4E3" w14:textId="77777777" w:rsid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7743E8" w14:textId="77777777" w:rsidR="00D37F08" w:rsidRPr="00854D0D" w:rsidRDefault="00D37F08" w:rsidP="00D37F0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54D0D">
        <w:rPr>
          <w:rFonts w:ascii="Times New Roman" w:hAnsi="Times New Roman" w:cs="Times New Roman"/>
          <w:b/>
          <w:sz w:val="28"/>
          <w:szCs w:val="28"/>
          <w:lang w:eastAsia="ru-RU"/>
        </w:rPr>
        <w:t>Паспорт муниципальной целевой программы</w:t>
      </w:r>
    </w:p>
    <w:p w14:paraId="6774F678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3"/>
        <w:gridCol w:w="6727"/>
      </w:tblGrid>
      <w:tr w:rsidR="00D37F08" w:rsidRPr="00D37F08" w14:paraId="381F0AA6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20359C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5573F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«Развитие молод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ежной политики </w:t>
            </w:r>
            <w:r w:rsidR="00456973" w:rsidRPr="00456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муниципальном образовании «Сельское поселение Покровский сельсовет Ахтубинского муниципального района Астраханской области» на 2026 год»</w:t>
            </w:r>
          </w:p>
          <w:p w14:paraId="72E0E0DA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Программа)</w:t>
            </w:r>
          </w:p>
        </w:tc>
      </w:tr>
      <w:tr w:rsidR="00D37F08" w:rsidRPr="00D37F08" w14:paraId="11253EDE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85B19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B8AEE" w14:textId="77777777" w:rsidR="00C43261" w:rsidRDefault="00C43261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37F08"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Гражданс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кий кодекс Российской Федерации;</w:t>
            </w:r>
            <w:r w:rsidR="00D37F08"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2A0D6C75" w14:textId="77777777" w:rsidR="00C43261" w:rsidRDefault="00C43261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37F08"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авления в Российской Федерации»; </w:t>
            </w:r>
          </w:p>
          <w:p w14:paraId="60068D7C" w14:textId="77777777" w:rsidR="00C43261" w:rsidRDefault="00C43261" w:rsidP="00D37F08">
            <w:pPr>
              <w:pStyle w:val="a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Положения ст. 2 Федерального закона от 30.12.2020 № 489-ФЗ «О молодежной политике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t xml:space="preserve"> </w:t>
            </w:r>
          </w:p>
          <w:p w14:paraId="766EBBBD" w14:textId="77777777" w:rsidR="00D37F08" w:rsidRPr="00D37F08" w:rsidRDefault="00456973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Устав </w:t>
            </w:r>
            <w:r w:rsidRPr="00456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«Сельское поселение Покровский сельсовет Ахтубинского муниципального района Астраханской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7F08" w:rsidRPr="00D37F08" w14:paraId="56DD0EB2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E99234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AC0A4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56973" w:rsidRPr="00456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«Сельское поселение Покровский сельсовет Ахтубинского муниципального района Астраханской области»</w:t>
            </w:r>
          </w:p>
        </w:tc>
      </w:tr>
      <w:tr w:rsidR="00D37F08" w:rsidRPr="00D37F08" w14:paraId="7EF343A1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9A890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49DB7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56973" w:rsidRPr="00456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«Сельское поселение Покровский сельсовет Ахтубинского муниципального района Астраханской области»</w:t>
            </w:r>
          </w:p>
        </w:tc>
      </w:tr>
      <w:tr w:rsidR="00D37F08" w:rsidRPr="00D37F08" w14:paraId="1D00B850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662A3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 цель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2D777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Программа является базовым документом, определяет основные цели, задачи, формы и методы реализации молодежной политики. Основная цель Программы – формирование правовых, экономических, </w:t>
            </w: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политических, социальных, организационных условий для самоопределения и самореал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изации молодежи </w:t>
            </w:r>
            <w:r w:rsidR="00456973" w:rsidRPr="00456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«Сельское поселение Покровский сельсовет Ахтубинского муниципального района Астраханской области»</w:t>
            </w: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7F08" w:rsidRPr="00D37F08" w14:paraId="66DC17FA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ABA4DD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076EC" w14:textId="77777777" w:rsid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Формирование духовных и гражданских ценностей, обеспечивающих социальную активность, самоопределение и полноценную самореализацию молодежи; </w:t>
            </w:r>
          </w:p>
          <w:p w14:paraId="5C3EFDE5" w14:textId="77777777" w:rsid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Поддержка профессионального становления и роста, деловой активности молодежи; </w:t>
            </w:r>
          </w:p>
          <w:p w14:paraId="779F22F0" w14:textId="77777777" w:rsid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Создание условий формирования благоприятной социальной среды для социального и личностного развития молодежи; </w:t>
            </w:r>
          </w:p>
          <w:p w14:paraId="2F0C4ED8" w14:textId="77777777" w:rsidR="001E4746" w:rsidRPr="001E4746" w:rsidRDefault="00C43261" w:rsidP="001E474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E4746">
              <w:t xml:space="preserve"> </w:t>
            </w:r>
            <w:r w:rsidR="001E4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1E4746" w:rsidRPr="001E4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еализация</w:t>
            </w:r>
            <w:r w:rsidR="001E4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мер по формированию у молодежи </w:t>
            </w:r>
            <w:r w:rsidR="001E4746" w:rsidRPr="001E4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антитеррористического сознания;</w:t>
            </w:r>
          </w:p>
          <w:p w14:paraId="06397F7A" w14:textId="77777777" w:rsidR="00D37F08" w:rsidRPr="00D37F08" w:rsidRDefault="00C43261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37F08"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Совершенствование молодежной политики.</w:t>
            </w:r>
          </w:p>
        </w:tc>
      </w:tr>
      <w:tr w:rsidR="00D37F08" w:rsidRPr="00D37F08" w14:paraId="168CB323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0B58D" w14:textId="77777777" w:rsidR="00D37F08" w:rsidRPr="00D37F08" w:rsidRDefault="00456973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D37F08"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1B2FE" w14:textId="77777777" w:rsidR="00D37F08" w:rsidRPr="00D37F08" w:rsidRDefault="00456973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D37F08" w:rsidRPr="00D37F08" w14:paraId="5FF37C1C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0F8AB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07F61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не предусматривает финансирования</w:t>
            </w:r>
          </w:p>
        </w:tc>
      </w:tr>
      <w:tr w:rsidR="00D37F08" w:rsidRPr="00D37F08" w14:paraId="3284CF06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D3024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C931F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формирования благоприятной для социального и личностного развития молодежи социальной среды, стимулирующей увеличение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участия молодежи в </w:t>
            </w: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культурной деятельности, расширение социокультурных возможностей для самоопределения и самореализации молодых людей.</w:t>
            </w:r>
          </w:p>
        </w:tc>
      </w:tr>
      <w:tr w:rsidR="00D37F08" w:rsidRPr="00D37F08" w14:paraId="0E278BA9" w14:textId="77777777" w:rsidTr="00D37F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6ECF3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 за исполнением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D02F7" w14:textId="77777777" w:rsidR="00D37F08" w:rsidRPr="00D37F08" w:rsidRDefault="00D37F08" w:rsidP="00D37F0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7F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исполнением данной программы осуществляе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 Администрация </w:t>
            </w:r>
            <w:r w:rsidR="00456973" w:rsidRPr="00456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«Сельское поселение Покровский сельсовет Ахтубинского муниципального района Астраханской области»</w:t>
            </w:r>
          </w:p>
        </w:tc>
      </w:tr>
    </w:tbl>
    <w:p w14:paraId="1E258247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00393E5" w14:textId="77777777" w:rsidR="00D37F08" w:rsidRDefault="00D37F08" w:rsidP="00D37F0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2C90">
        <w:rPr>
          <w:rFonts w:ascii="Times New Roman" w:hAnsi="Times New Roman" w:cs="Times New Roman"/>
          <w:b/>
          <w:sz w:val="28"/>
          <w:szCs w:val="28"/>
          <w:lang w:eastAsia="ru-RU"/>
        </w:rPr>
        <w:t>1. Обоснование необходимости разработки программы. Характеристика проблемы</w:t>
      </w:r>
      <w:r w:rsidR="00854D0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444D7136" w14:textId="77777777" w:rsidR="00854D0D" w:rsidRPr="00C92C90" w:rsidRDefault="00854D0D" w:rsidP="00D37F0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9FD0738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Программа является комплексным методом для реализации мероприятий по молод</w:t>
      </w:r>
      <w:r w:rsidR="00854D0D">
        <w:rPr>
          <w:rFonts w:ascii="Times New Roman" w:hAnsi="Times New Roman" w:cs="Times New Roman"/>
          <w:sz w:val="28"/>
          <w:szCs w:val="28"/>
          <w:lang w:eastAsia="ru-RU"/>
        </w:rPr>
        <w:t>ёжной политике</w:t>
      </w:r>
      <w:r w:rsidR="00D37F0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456973" w:rsidRPr="0045697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569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и представляет собой систему мер, направленных на создание необходимых условий для развития социально-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экономического, общественно-политического и культурного потенциала молодёжи.</w:t>
      </w:r>
    </w:p>
    <w:p w14:paraId="2B0AF10C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Программа призвана скоординировать имеющийся опыт участия органов муниципальной власти, общественных объединений, в том числе молодёжных и детских, заинтересованных организаций и учреждений в разработке и осуществлении мер по созданию условий для всестороннего развития молодёжи, её адаптации к самостоятельной жизни, обеспечении защиты прав и законных интересов молодых граждан.</w:t>
      </w:r>
    </w:p>
    <w:p w14:paraId="5DCE1CF1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1308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D37F08">
        <w:rPr>
          <w:rFonts w:ascii="Times New Roman" w:hAnsi="Times New Roman" w:cs="Times New Roman"/>
          <w:sz w:val="28"/>
          <w:szCs w:val="28"/>
          <w:lang w:eastAsia="ru-RU"/>
        </w:rPr>
        <w:t>Субъектами реализации государственной молодежной политики в сельском поселении выступаю</w:t>
      </w:r>
      <w:r w:rsidR="00C92C90">
        <w:rPr>
          <w:rFonts w:ascii="Times New Roman" w:hAnsi="Times New Roman" w:cs="Times New Roman"/>
          <w:sz w:val="28"/>
          <w:szCs w:val="28"/>
          <w:lang w:eastAsia="ru-RU"/>
        </w:rPr>
        <w:t xml:space="preserve">т администрация </w:t>
      </w:r>
      <w:r w:rsidR="00456973" w:rsidRPr="0045697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D37F08">
        <w:rPr>
          <w:rFonts w:ascii="Times New Roman" w:hAnsi="Times New Roman" w:cs="Times New Roman"/>
          <w:sz w:val="28"/>
          <w:szCs w:val="28"/>
          <w:lang w:eastAsia="ru-RU"/>
        </w:rPr>
        <w:t>, учреждения культуры, образования, работодатели, общественные объединения, другие юридические и физические лица, осуществляющие деятельность по созданию необходимых и достаточных условий для жизни молодежи, ее образования, воспитания и развития. В деятельности этих структур главное, основное внимание должно быть направлено на координацию деятельности и на взаимодействие с социальными, политическими, общественными образованиями по работе с молодежью. Разрозненность этих действий не позволяет в единстве и целенаправленно реализовывать государственную молодежную политику, направлять в единое русло усилия и возможности многочисленных структур, имеющих отношение к решению молодежных проблем.</w:t>
      </w:r>
    </w:p>
    <w:p w14:paraId="4739439C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Исключительное значение имеет участие самих молодых граждан, молодежных и детских общественных объединений в формировании и реализации государственной молодежной политик</w:t>
      </w:r>
      <w:r w:rsidR="00C92C90">
        <w:rPr>
          <w:rFonts w:ascii="Times New Roman" w:hAnsi="Times New Roman" w:cs="Times New Roman"/>
          <w:sz w:val="28"/>
          <w:szCs w:val="28"/>
          <w:lang w:eastAsia="ru-RU"/>
        </w:rPr>
        <w:t xml:space="preserve">и на территории </w:t>
      </w:r>
      <w:r w:rsidR="00456973" w:rsidRPr="0045697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E38D63" w14:textId="77777777" w:rsidR="00C92C90" w:rsidRDefault="00C92C90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B40761" w14:textId="77777777" w:rsidR="00D37F08" w:rsidRDefault="00C92C90" w:rsidP="00D37F0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37F08" w:rsidRPr="00C92C90">
        <w:rPr>
          <w:rFonts w:ascii="Times New Roman" w:hAnsi="Times New Roman" w:cs="Times New Roman"/>
          <w:b/>
          <w:sz w:val="28"/>
          <w:szCs w:val="28"/>
          <w:lang w:eastAsia="ru-RU"/>
        </w:rPr>
        <w:t>2. Цели и задачи программы.</w:t>
      </w:r>
    </w:p>
    <w:p w14:paraId="438BC3D1" w14:textId="77777777" w:rsidR="00854D0D" w:rsidRPr="00C92C90" w:rsidRDefault="00854D0D" w:rsidP="00D37F0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E40FE0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Программа является базовым документом, определяет основные цели, задачи, формы и методы реализации молодежной политики.</w:t>
      </w:r>
    </w:p>
    <w:p w14:paraId="3F41F43E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Основная цель Программы – формирование правовых, экономических, политических, социальных, организационных условий для самоопределения и самореал</w:t>
      </w:r>
      <w:r w:rsidR="00C92C90">
        <w:rPr>
          <w:rFonts w:ascii="Times New Roman" w:hAnsi="Times New Roman" w:cs="Times New Roman"/>
          <w:sz w:val="28"/>
          <w:szCs w:val="28"/>
          <w:lang w:eastAsia="ru-RU"/>
        </w:rPr>
        <w:t xml:space="preserve">изации молодежи </w:t>
      </w:r>
      <w:r w:rsidR="00456973" w:rsidRPr="0045697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43CFA1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программы являются:</w:t>
      </w:r>
    </w:p>
    <w:p w14:paraId="24813CEA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1. Формирование духовных и гражданских ценностей, обеспечивающих социальную активность, самоопределение и полноценную самореализацию молодежи;</w:t>
      </w:r>
    </w:p>
    <w:p w14:paraId="0D0AA64B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2. Поддержка профессионального становления и роста, деловой активности молодежи;</w:t>
      </w:r>
    </w:p>
    <w:p w14:paraId="6C9A3115" w14:textId="77777777" w:rsid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3. Создание условий формирования благоприятной социальной среды для социального и личностного развития молодежи;</w:t>
      </w:r>
    </w:p>
    <w:p w14:paraId="7259E86A" w14:textId="77777777" w:rsidR="001E4746" w:rsidRPr="001E4746" w:rsidRDefault="001E4746" w:rsidP="001E474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Р</w:t>
      </w:r>
      <w:r w:rsidRPr="001E4746">
        <w:rPr>
          <w:rFonts w:ascii="Times New Roman" w:hAnsi="Times New Roman" w:cs="Times New Roman"/>
          <w:sz w:val="28"/>
          <w:szCs w:val="28"/>
          <w:lang w:eastAsia="ru-RU"/>
        </w:rPr>
        <w:t xml:space="preserve">еализация мер по формированию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у молодежи</w:t>
      </w:r>
      <w:r w:rsidRPr="001E4746">
        <w:rPr>
          <w:rFonts w:ascii="Times New Roman" w:hAnsi="Times New Roman" w:cs="Times New Roman"/>
          <w:sz w:val="28"/>
          <w:szCs w:val="28"/>
          <w:lang w:eastAsia="ru-RU"/>
        </w:rPr>
        <w:t xml:space="preserve"> антитеррористического сознания;</w:t>
      </w:r>
    </w:p>
    <w:p w14:paraId="7E361906" w14:textId="77777777" w:rsidR="00D37F08" w:rsidRPr="00D37F08" w:rsidRDefault="001E4746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. Совершенствование молодежной политики.</w:t>
      </w:r>
    </w:p>
    <w:p w14:paraId="7C6AF862" w14:textId="77777777" w:rsidR="00C92C90" w:rsidRDefault="00C92C90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C7B586" w14:textId="77777777" w:rsidR="00D37F08" w:rsidRDefault="00D37F08" w:rsidP="00D37F0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2C90">
        <w:rPr>
          <w:rFonts w:ascii="Times New Roman" w:hAnsi="Times New Roman" w:cs="Times New Roman"/>
          <w:b/>
          <w:sz w:val="28"/>
          <w:szCs w:val="28"/>
          <w:lang w:eastAsia="ru-RU"/>
        </w:rPr>
        <w:t>3. Срок и этапы реализации программы. Система программных мероприятий и их ресурсное обеспечение.</w:t>
      </w:r>
    </w:p>
    <w:p w14:paraId="3E8B9B23" w14:textId="77777777" w:rsidR="00C92C90" w:rsidRPr="00C92C90" w:rsidRDefault="00C92C90" w:rsidP="00D37F0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CCB762B" w14:textId="77777777" w:rsidR="00C92C90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Реализа</w:t>
      </w:r>
      <w:r w:rsidR="00456973">
        <w:rPr>
          <w:rFonts w:ascii="Times New Roman" w:hAnsi="Times New Roman" w:cs="Times New Roman"/>
          <w:sz w:val="28"/>
          <w:szCs w:val="28"/>
          <w:lang w:eastAsia="ru-RU"/>
        </w:rPr>
        <w:t>ция Программы рассчитана на 2026</w:t>
      </w:r>
      <w:r w:rsidRPr="00D37F08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74810B09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 xml:space="preserve"> Для реализации задач данной программы предполагается проведение работы направленной на:</w:t>
      </w:r>
    </w:p>
    <w:p w14:paraId="15915A0C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• Занятость молодежи.</w:t>
      </w:r>
    </w:p>
    <w:p w14:paraId="043848EB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- проведение тематических культурно-массовых мероприятий для молодежи сельского поселения;</w:t>
      </w:r>
    </w:p>
    <w:p w14:paraId="7E520894" w14:textId="77777777" w:rsid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- организация летней трудовой занятос</w:t>
      </w:r>
      <w:r w:rsidR="00391308">
        <w:rPr>
          <w:rFonts w:ascii="Times New Roman" w:hAnsi="Times New Roman" w:cs="Times New Roman"/>
          <w:sz w:val="28"/>
          <w:szCs w:val="28"/>
          <w:lang w:eastAsia="ru-RU"/>
        </w:rPr>
        <w:t>ти подростков и молодежи;</w:t>
      </w:r>
    </w:p>
    <w:p w14:paraId="2C201239" w14:textId="77777777" w:rsidR="003913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308">
        <w:rPr>
          <w:rFonts w:ascii="Times New Roman" w:hAnsi="Times New Roman" w:cs="Times New Roman"/>
          <w:sz w:val="28"/>
          <w:szCs w:val="28"/>
          <w:lang w:eastAsia="ru-RU"/>
        </w:rPr>
        <w:t>- организация в целях неформального общения, объединения по интересам молодёжи в непосредственной близости от места проживания.</w:t>
      </w:r>
    </w:p>
    <w:p w14:paraId="6567E34E" w14:textId="77777777" w:rsidR="003913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8815EE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• Развитие гражданственности и патриотизма.</w:t>
      </w:r>
    </w:p>
    <w:p w14:paraId="48BE2932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- проведение мероприятий патриотического, исторического, этнокультурного характера;</w:t>
      </w:r>
    </w:p>
    <w:p w14:paraId="423F45EB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- проведение мероприятий по повышению грамотности и электоральной активности и гражданской ответственности молодежи;</w:t>
      </w:r>
    </w:p>
    <w:p w14:paraId="106A31A6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91308">
        <w:rPr>
          <w:rFonts w:ascii="Times New Roman" w:hAnsi="Times New Roman" w:cs="Times New Roman"/>
          <w:sz w:val="28"/>
          <w:szCs w:val="28"/>
          <w:lang w:eastAsia="ru-RU"/>
        </w:rPr>
        <w:t>развитие волонтёрского движения.</w:t>
      </w:r>
    </w:p>
    <w:p w14:paraId="54FF68A6" w14:textId="77777777" w:rsidR="003913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5E7CBF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• Профилактика асоциального поведения и правонарушений в молодежной среде:</w:t>
      </w:r>
    </w:p>
    <w:p w14:paraId="74E4A06C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- своевременное выявление несовершеннолетних, находящихся в социально опасном положении;</w:t>
      </w:r>
    </w:p>
    <w:p w14:paraId="01EB44CD" w14:textId="77777777" w:rsid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и реализация системы мероприятий, способствующих формированию здорового </w:t>
      </w:r>
      <w:r w:rsidR="001E4746">
        <w:rPr>
          <w:rFonts w:ascii="Times New Roman" w:hAnsi="Times New Roman" w:cs="Times New Roman"/>
          <w:sz w:val="28"/>
          <w:szCs w:val="28"/>
          <w:lang w:eastAsia="ru-RU"/>
        </w:rPr>
        <w:t>образа жизни в молодежной среде;</w:t>
      </w:r>
    </w:p>
    <w:p w14:paraId="39BB1FCD" w14:textId="77777777" w:rsidR="001E4746" w:rsidRPr="00D37F08" w:rsidRDefault="001E4746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проведение воспитательных и культурно-просветительских мероприятий, направленных</w:t>
      </w:r>
      <w:r w:rsidRPr="001E4746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развитие у детей и молодежи неприятия идеологии терроризма и привитие им традиционных российских духовно-нравственных ценностей.</w:t>
      </w:r>
    </w:p>
    <w:p w14:paraId="5ABFBF35" w14:textId="77777777" w:rsidR="003913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174CE4" w14:textId="77777777" w:rsidR="00D37F08" w:rsidRDefault="00D37F08" w:rsidP="00D37F0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2C90">
        <w:rPr>
          <w:rFonts w:ascii="Times New Roman" w:hAnsi="Times New Roman" w:cs="Times New Roman"/>
          <w:b/>
          <w:sz w:val="28"/>
          <w:szCs w:val="28"/>
          <w:lang w:eastAsia="ru-RU"/>
        </w:rPr>
        <w:t>4. Механизм реализации программы и контроль за ходом реализации программы.</w:t>
      </w:r>
    </w:p>
    <w:p w14:paraId="5DED8B3C" w14:textId="77777777" w:rsidR="00854D0D" w:rsidRPr="00C92C90" w:rsidRDefault="00854D0D" w:rsidP="00D37F0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D0376C7" w14:textId="77777777" w:rsidR="003913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Управление реализацией Прог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раммы осуществляет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 Программы </w:t>
      </w:r>
      <w:r w:rsidR="00C92C9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45697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56973" w:rsidRPr="0045697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F0A569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130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37F08">
        <w:rPr>
          <w:rFonts w:ascii="Times New Roman" w:hAnsi="Times New Roman" w:cs="Times New Roman"/>
          <w:sz w:val="28"/>
          <w:szCs w:val="28"/>
          <w:lang w:eastAsia="ru-RU"/>
        </w:rPr>
        <w:t>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14:paraId="13065D07" w14:textId="77777777" w:rsid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Контроль за реализацией Программы осуществляется</w:t>
      </w:r>
      <w:r w:rsidR="00C92C9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="00456973" w:rsidRPr="0045697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C92C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62B8BA3" w14:textId="77777777" w:rsidR="00C92C90" w:rsidRPr="00D37F08" w:rsidRDefault="00C92C90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98F1F5" w14:textId="77777777" w:rsidR="00D37F08" w:rsidRDefault="00D37F08" w:rsidP="00C92C9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2C90">
        <w:rPr>
          <w:rFonts w:ascii="Times New Roman" w:hAnsi="Times New Roman" w:cs="Times New Roman"/>
          <w:b/>
          <w:sz w:val="28"/>
          <w:szCs w:val="28"/>
          <w:lang w:eastAsia="ru-RU"/>
        </w:rPr>
        <w:t>5. Ожидаемые конечные результаты реализации программы.</w:t>
      </w:r>
    </w:p>
    <w:p w14:paraId="29874D0D" w14:textId="77777777" w:rsidR="00854D0D" w:rsidRPr="00C92C90" w:rsidRDefault="00854D0D" w:rsidP="00C92C9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A3A7BD" w14:textId="77777777" w:rsidR="00D37F08" w:rsidRPr="00D37F08" w:rsidRDefault="00D37F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F08">
        <w:rPr>
          <w:rFonts w:ascii="Times New Roman" w:hAnsi="Times New Roman" w:cs="Times New Roman"/>
          <w:sz w:val="28"/>
          <w:szCs w:val="28"/>
          <w:lang w:eastAsia="ru-RU"/>
        </w:rPr>
        <w:t>Мероприятия Программы направлены на:</w:t>
      </w:r>
    </w:p>
    <w:p w14:paraId="0F66EA76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повышение информированности органов муниципальной власти о социальных и общественно-политических процессах, происходящих в молодежной среде;</w:t>
      </w:r>
    </w:p>
    <w:p w14:paraId="7A3D5A73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увеличение числа молодежи, вовлеченной в развивающие формы досуга;</w:t>
      </w:r>
    </w:p>
    <w:p w14:paraId="1EC3E6B7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увеличение количества молодых семей – участников образовательных, профилактических, консультационных и других мероприятий;</w:t>
      </w:r>
    </w:p>
    <w:p w14:paraId="5C76B48C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создание отрядов волонтерского движения и молодежной структуры поддержания общественного правопорядка;</w:t>
      </w:r>
    </w:p>
    <w:p w14:paraId="50F9564B" w14:textId="77777777" w:rsid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>увеличение количества молодежи, участвующей в мероприятиях и акциях по воспитанию толерантного сознания и профилактики экстремизма в мол</w:t>
      </w:r>
      <w:r>
        <w:rPr>
          <w:rFonts w:ascii="Times New Roman" w:hAnsi="Times New Roman" w:cs="Times New Roman"/>
          <w:sz w:val="28"/>
          <w:szCs w:val="28"/>
          <w:lang w:eastAsia="ru-RU"/>
        </w:rPr>
        <w:t>одежной среде;</w:t>
      </w:r>
    </w:p>
    <w:p w14:paraId="0870699F" w14:textId="77777777" w:rsidR="00DB4080" w:rsidRPr="00D37F08" w:rsidRDefault="00DB4080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неприятие </w:t>
      </w:r>
      <w:r w:rsidRPr="00DB4080">
        <w:rPr>
          <w:rFonts w:ascii="Times New Roman" w:hAnsi="Times New Roman" w:cs="Times New Roman"/>
          <w:sz w:val="28"/>
          <w:szCs w:val="28"/>
          <w:lang w:eastAsia="ru-RU"/>
        </w:rPr>
        <w:t xml:space="preserve"> ид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еологии терроризма и привитие </w:t>
      </w:r>
      <w:r w:rsidRPr="00DB4080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традиционных российских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духовно-нравственных ценностей;</w:t>
      </w:r>
    </w:p>
    <w:p w14:paraId="5B909B3A" w14:textId="77777777" w:rsidR="00D37F08" w:rsidRPr="00D37F08" w:rsidRDefault="00391308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37F08" w:rsidRPr="00D37F08">
        <w:rPr>
          <w:rFonts w:ascii="Times New Roman" w:hAnsi="Times New Roman" w:cs="Times New Roman"/>
          <w:sz w:val="28"/>
          <w:szCs w:val="28"/>
          <w:lang w:eastAsia="ru-RU"/>
        </w:rPr>
        <w:t xml:space="preserve">общее снижение преступлений </w:t>
      </w:r>
      <w:r w:rsidR="00854D0D">
        <w:rPr>
          <w:rFonts w:ascii="Times New Roman" w:hAnsi="Times New Roman" w:cs="Times New Roman"/>
          <w:sz w:val="28"/>
          <w:szCs w:val="28"/>
          <w:lang w:eastAsia="ru-RU"/>
        </w:rPr>
        <w:t>и правонарушений среди молодёжи.</w:t>
      </w:r>
    </w:p>
    <w:p w14:paraId="559FEF30" w14:textId="77777777" w:rsidR="005E34A0" w:rsidRPr="00D37F08" w:rsidRDefault="005E34A0" w:rsidP="00D37F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E34A0" w:rsidRPr="00D3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17571"/>
    <w:multiLevelType w:val="hybridMultilevel"/>
    <w:tmpl w:val="B750F7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879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F08"/>
    <w:rsid w:val="001E4746"/>
    <w:rsid w:val="00391308"/>
    <w:rsid w:val="00456973"/>
    <w:rsid w:val="00527E34"/>
    <w:rsid w:val="005E34A0"/>
    <w:rsid w:val="00647282"/>
    <w:rsid w:val="00675F25"/>
    <w:rsid w:val="00705D27"/>
    <w:rsid w:val="00811D88"/>
    <w:rsid w:val="00854D0D"/>
    <w:rsid w:val="00926EDF"/>
    <w:rsid w:val="00C43261"/>
    <w:rsid w:val="00C92C90"/>
    <w:rsid w:val="00CA705D"/>
    <w:rsid w:val="00D37F08"/>
    <w:rsid w:val="00D401F2"/>
    <w:rsid w:val="00DB4080"/>
    <w:rsid w:val="00F1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7109"/>
  <w15:docId w15:val="{9147CA35-6134-4F0D-9186-61B634A7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7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61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37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48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40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3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305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848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25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admcentr.ru/print/book/export/html/2103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Пользователь</cp:lastModifiedBy>
  <cp:revision>18</cp:revision>
  <cp:lastPrinted>2026-03-02T08:29:00Z</cp:lastPrinted>
  <dcterms:created xsi:type="dcterms:W3CDTF">2021-04-28T06:07:00Z</dcterms:created>
  <dcterms:modified xsi:type="dcterms:W3CDTF">2026-03-02T08:29:00Z</dcterms:modified>
</cp:coreProperties>
</file>