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F050" w14:textId="3245621D" w:rsidR="00553989" w:rsidRPr="00553989" w:rsidRDefault="00553989" w:rsidP="00553989">
      <w:pPr>
        <w:widowControl w:val="0"/>
        <w:autoSpaceDE w:val="0"/>
        <w:autoSpaceDN w:val="0"/>
        <w:spacing w:after="0"/>
        <w:jc w:val="right"/>
        <w:rPr>
          <w:rFonts w:eastAsia="Times New Roman" w:cs="Times New Roman"/>
          <w:kern w:val="0"/>
          <w:sz w:val="24"/>
          <w:szCs w:val="28"/>
          <w14:ligatures w14:val="none"/>
        </w:rPr>
      </w:pPr>
    </w:p>
    <w:p w14:paraId="2F69F6F1" w14:textId="77777777" w:rsidR="00553989" w:rsidRPr="00553989" w:rsidRDefault="00553989" w:rsidP="00553989">
      <w:pPr>
        <w:widowControl w:val="0"/>
        <w:autoSpaceDE w:val="0"/>
        <w:autoSpaceDN w:val="0"/>
        <w:adjustRightInd w:val="0"/>
        <w:spacing w:after="0"/>
        <w:jc w:val="center"/>
        <w:rPr>
          <w:rFonts w:eastAsia="Calibri" w:cs="Times New Roman"/>
          <w:b/>
          <w:bCs/>
          <w:kern w:val="0"/>
          <w:szCs w:val="28"/>
          <w:lang w:eastAsia="ru-RU"/>
          <w14:ligatures w14:val="none"/>
        </w:rPr>
      </w:pPr>
      <w:r w:rsidRPr="00553989">
        <w:rPr>
          <w:rFonts w:eastAsia="Calibri" w:cs="Times New Roman"/>
          <w:b/>
          <w:bCs/>
          <w:kern w:val="0"/>
          <w:szCs w:val="28"/>
          <w:lang w:eastAsia="ru-RU"/>
          <w14:ligatures w14:val="none"/>
        </w:rPr>
        <w:t xml:space="preserve">Администрация муниципального образования </w:t>
      </w:r>
    </w:p>
    <w:p w14:paraId="0F335924" w14:textId="77777777" w:rsidR="00553989" w:rsidRPr="00553989" w:rsidRDefault="00553989" w:rsidP="00553989">
      <w:pPr>
        <w:widowControl w:val="0"/>
        <w:autoSpaceDE w:val="0"/>
        <w:autoSpaceDN w:val="0"/>
        <w:adjustRightInd w:val="0"/>
        <w:spacing w:after="0"/>
        <w:jc w:val="center"/>
        <w:rPr>
          <w:rFonts w:eastAsia="Calibri" w:cs="Times New Roman"/>
          <w:b/>
          <w:bCs/>
          <w:kern w:val="0"/>
          <w:szCs w:val="28"/>
          <w:lang w:eastAsia="ru-RU"/>
          <w14:ligatures w14:val="none"/>
        </w:rPr>
      </w:pPr>
      <w:r w:rsidRPr="00553989">
        <w:rPr>
          <w:rFonts w:eastAsia="Calibri" w:cs="Times New Roman"/>
          <w:b/>
          <w:bCs/>
          <w:kern w:val="0"/>
          <w:szCs w:val="28"/>
          <w:lang w:eastAsia="ru-RU"/>
          <w14:ligatures w14:val="none"/>
        </w:rPr>
        <w:t xml:space="preserve">«Сельское поселение Покровский сельсовет </w:t>
      </w:r>
    </w:p>
    <w:p w14:paraId="3FEF6889" w14:textId="77777777" w:rsidR="00553989" w:rsidRPr="00553989" w:rsidRDefault="00553989" w:rsidP="00553989">
      <w:pPr>
        <w:widowControl w:val="0"/>
        <w:autoSpaceDE w:val="0"/>
        <w:autoSpaceDN w:val="0"/>
        <w:adjustRightInd w:val="0"/>
        <w:spacing w:after="0"/>
        <w:jc w:val="center"/>
        <w:rPr>
          <w:rFonts w:eastAsia="Calibri" w:cs="Times New Roman"/>
          <w:b/>
          <w:bCs/>
          <w:kern w:val="0"/>
          <w:szCs w:val="28"/>
          <w:lang w:eastAsia="ru-RU"/>
          <w14:ligatures w14:val="none"/>
        </w:rPr>
      </w:pPr>
      <w:r w:rsidRPr="00553989">
        <w:rPr>
          <w:rFonts w:eastAsia="Calibri" w:cs="Times New Roman"/>
          <w:b/>
          <w:bCs/>
          <w:kern w:val="0"/>
          <w:szCs w:val="28"/>
          <w:lang w:eastAsia="ru-RU"/>
          <w14:ligatures w14:val="none"/>
        </w:rPr>
        <w:t>Ахтубинского муниципального района Астраханской области»</w:t>
      </w:r>
    </w:p>
    <w:p w14:paraId="5E8A1AEC" w14:textId="77777777" w:rsidR="00553989" w:rsidRPr="00553989" w:rsidRDefault="00553989" w:rsidP="00553989">
      <w:pPr>
        <w:spacing w:after="0"/>
        <w:jc w:val="center"/>
        <w:rPr>
          <w:rFonts w:eastAsia="Calibri" w:cs="Times New Roman"/>
          <w:iCs/>
          <w:kern w:val="0"/>
          <w:sz w:val="20"/>
          <w:szCs w:val="20"/>
          <w:lang w:val="x-none" w:eastAsia="x-none"/>
          <w14:ligatures w14:val="none"/>
        </w:rPr>
      </w:pPr>
    </w:p>
    <w:p w14:paraId="7337B0B0" w14:textId="77777777" w:rsidR="00553989" w:rsidRPr="00553989" w:rsidRDefault="00553989" w:rsidP="00553989">
      <w:pPr>
        <w:spacing w:after="0"/>
        <w:jc w:val="center"/>
        <w:rPr>
          <w:rFonts w:eastAsia="Calibri" w:cs="Times New Roman"/>
          <w:b/>
          <w:iCs/>
          <w:kern w:val="0"/>
          <w:sz w:val="32"/>
          <w:szCs w:val="36"/>
          <w:lang w:val="x-none" w:eastAsia="x-none"/>
          <w14:ligatures w14:val="none"/>
        </w:rPr>
      </w:pPr>
      <w:r w:rsidRPr="00553989">
        <w:rPr>
          <w:rFonts w:eastAsia="Calibri" w:cs="Times New Roman"/>
          <w:b/>
          <w:iCs/>
          <w:kern w:val="0"/>
          <w:sz w:val="32"/>
          <w:szCs w:val="36"/>
          <w:lang w:val="x-none" w:eastAsia="x-none"/>
          <w14:ligatures w14:val="none"/>
        </w:rPr>
        <w:t>ПОСТАНОВЛЕНИЕ</w:t>
      </w:r>
    </w:p>
    <w:p w14:paraId="3A8251CA" w14:textId="77777777" w:rsidR="00553989" w:rsidRPr="00553989" w:rsidRDefault="00553989" w:rsidP="00553989">
      <w:pPr>
        <w:spacing w:after="0"/>
        <w:jc w:val="center"/>
        <w:rPr>
          <w:rFonts w:ascii="Courier New" w:eastAsia="Calibri" w:hAnsi="Courier New" w:cs="Times New Roman"/>
          <w:i/>
          <w:iCs/>
          <w:kern w:val="0"/>
          <w:sz w:val="20"/>
          <w:szCs w:val="20"/>
          <w:lang w:eastAsia="x-none"/>
          <w14:ligatures w14:val="none"/>
        </w:rPr>
      </w:pPr>
      <w:r w:rsidRPr="00553989">
        <w:rPr>
          <w:rFonts w:ascii="Courier New" w:eastAsia="Calibri" w:hAnsi="Courier New" w:cs="Times New Roman"/>
          <w:i/>
          <w:iCs/>
          <w:kern w:val="0"/>
          <w:sz w:val="20"/>
          <w:szCs w:val="20"/>
          <w:lang w:eastAsia="x-none"/>
          <w14:ligatures w14:val="none"/>
        </w:rPr>
        <w:t xml:space="preserve"> </w:t>
      </w:r>
    </w:p>
    <w:p w14:paraId="348883FB" w14:textId="18CCEA3B" w:rsidR="00553989" w:rsidRPr="00553989" w:rsidRDefault="00553989" w:rsidP="00553989">
      <w:pPr>
        <w:widowControl w:val="0"/>
        <w:autoSpaceDE w:val="0"/>
        <w:autoSpaceDN w:val="0"/>
        <w:adjustRightInd w:val="0"/>
        <w:spacing w:after="0"/>
        <w:jc w:val="both"/>
        <w:rPr>
          <w:rFonts w:eastAsia="Times New Roman" w:cs="Times New Roman"/>
          <w:kern w:val="0"/>
          <w:szCs w:val="28"/>
          <w:lang w:eastAsia="ru-RU"/>
          <w14:ligatures w14:val="none"/>
        </w:rPr>
      </w:pPr>
      <w:r w:rsidRPr="00553989">
        <w:rPr>
          <w:rFonts w:eastAsia="Times New Roman" w:cs="Times New Roman"/>
          <w:kern w:val="0"/>
          <w:szCs w:val="28"/>
          <w:lang w:eastAsia="ru-RU"/>
          <w14:ligatures w14:val="none"/>
        </w:rPr>
        <w:t xml:space="preserve">              </w:t>
      </w:r>
      <w:r w:rsidR="005B720E">
        <w:rPr>
          <w:rFonts w:eastAsia="Times New Roman" w:cs="Times New Roman"/>
          <w:kern w:val="0"/>
          <w:szCs w:val="28"/>
          <w:lang w:eastAsia="ru-RU"/>
          <w14:ligatures w14:val="none"/>
        </w:rPr>
        <w:t>22</w:t>
      </w:r>
      <w:r w:rsidRPr="00553989">
        <w:rPr>
          <w:rFonts w:eastAsia="Times New Roman" w:cs="Times New Roman"/>
          <w:kern w:val="0"/>
          <w:szCs w:val="28"/>
          <w:lang w:eastAsia="ru-RU"/>
          <w14:ligatures w14:val="none"/>
        </w:rPr>
        <w:t>.0</w:t>
      </w:r>
      <w:r w:rsidR="005B720E">
        <w:rPr>
          <w:rFonts w:eastAsia="Times New Roman" w:cs="Times New Roman"/>
          <w:kern w:val="0"/>
          <w:szCs w:val="28"/>
          <w:lang w:eastAsia="ru-RU"/>
          <w14:ligatures w14:val="none"/>
        </w:rPr>
        <w:t>4</w:t>
      </w:r>
      <w:r w:rsidRPr="00553989">
        <w:rPr>
          <w:rFonts w:eastAsia="Times New Roman" w:cs="Times New Roman"/>
          <w:kern w:val="0"/>
          <w:szCs w:val="28"/>
          <w:lang w:eastAsia="ru-RU"/>
          <w14:ligatures w14:val="none"/>
        </w:rPr>
        <w:t xml:space="preserve">.2026г.          </w:t>
      </w:r>
      <w:r w:rsidRPr="00553989">
        <w:rPr>
          <w:rFonts w:eastAsia="Times New Roman" w:cs="Times New Roman"/>
          <w:kern w:val="0"/>
          <w:szCs w:val="28"/>
          <w:lang w:eastAsia="ru-RU"/>
          <w14:ligatures w14:val="none"/>
        </w:rPr>
        <w:tab/>
      </w:r>
      <w:r w:rsidRPr="00553989">
        <w:rPr>
          <w:rFonts w:eastAsia="Times New Roman" w:cs="Times New Roman"/>
          <w:kern w:val="0"/>
          <w:szCs w:val="28"/>
          <w:lang w:eastAsia="ru-RU"/>
          <w14:ligatures w14:val="none"/>
        </w:rPr>
        <w:tab/>
      </w:r>
      <w:r w:rsidRPr="00553989">
        <w:rPr>
          <w:rFonts w:eastAsia="Times New Roman" w:cs="Times New Roman"/>
          <w:kern w:val="0"/>
          <w:szCs w:val="28"/>
          <w:lang w:eastAsia="ru-RU"/>
          <w14:ligatures w14:val="none"/>
        </w:rPr>
        <w:tab/>
      </w:r>
      <w:r w:rsidRPr="00553989">
        <w:rPr>
          <w:rFonts w:eastAsia="Times New Roman" w:cs="Times New Roman"/>
          <w:kern w:val="0"/>
          <w:szCs w:val="28"/>
          <w:lang w:eastAsia="ru-RU"/>
          <w14:ligatures w14:val="none"/>
        </w:rPr>
        <w:tab/>
        <w:t xml:space="preserve">                                      № </w:t>
      </w:r>
      <w:r w:rsidR="005B720E">
        <w:rPr>
          <w:rFonts w:eastAsia="Times New Roman" w:cs="Times New Roman"/>
          <w:kern w:val="0"/>
          <w:szCs w:val="28"/>
          <w:lang w:eastAsia="ru-RU"/>
          <w14:ligatures w14:val="none"/>
        </w:rPr>
        <w:t>12</w:t>
      </w:r>
    </w:p>
    <w:p w14:paraId="743C069A" w14:textId="77777777" w:rsidR="00553989" w:rsidRPr="00553989" w:rsidRDefault="00553989" w:rsidP="00553989">
      <w:pPr>
        <w:widowControl w:val="0"/>
        <w:autoSpaceDE w:val="0"/>
        <w:autoSpaceDN w:val="0"/>
        <w:spacing w:before="4" w:after="0"/>
        <w:rPr>
          <w:rFonts w:eastAsia="Times New Roman" w:cs="Times New Roman"/>
          <w:kern w:val="0"/>
          <w:szCs w:val="28"/>
          <w14:ligatures w14:val="none"/>
        </w:rPr>
      </w:pPr>
    </w:p>
    <w:p w14:paraId="38D968E3" w14:textId="6571C838" w:rsidR="00553989" w:rsidRDefault="00553989" w:rsidP="009D25FA">
      <w:pPr>
        <w:spacing w:after="0"/>
        <w:ind w:firstLine="709"/>
        <w:jc w:val="center"/>
      </w:pPr>
      <w:r>
        <w:t>О внесении изменений в постановление от 16.04.2013 № 23 «</w:t>
      </w:r>
      <w:r w:rsidRPr="00553989">
        <w:t>Об утверждении положения о проверке достоверности и полноты сведений, представляемых лицами, поступающими на работу на должность руководителя муниципального учреждения, и руководителями муниципальных учреждений, учредителем которых является администрация муниципального образования «Покровский сельсовет» или ее структурные подразделения с правами юридического лица</w:t>
      </w:r>
      <w:r>
        <w:t>»</w:t>
      </w:r>
    </w:p>
    <w:p w14:paraId="0799A0EA" w14:textId="77777777" w:rsidR="00553989" w:rsidRDefault="00553989" w:rsidP="00553989">
      <w:pPr>
        <w:spacing w:after="0"/>
        <w:ind w:firstLine="709"/>
        <w:jc w:val="both"/>
      </w:pPr>
    </w:p>
    <w:p w14:paraId="2BBED952" w14:textId="1FC599E3" w:rsidR="00553989" w:rsidRDefault="00553989" w:rsidP="00D36347">
      <w:pPr>
        <w:spacing w:after="0"/>
        <w:ind w:firstLine="709"/>
        <w:jc w:val="both"/>
      </w:pPr>
      <w: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r w:rsidR="00DD1DF9">
        <w:t>Указом Президента Российской Федерации от 06.10.2025г. № 709 «</w:t>
      </w:r>
      <w:r w:rsidR="00DD1DF9" w:rsidRPr="00DD1DF9">
        <w:t>О дополнительных мерах по противодействию коррупции</w:t>
      </w:r>
      <w:r w:rsidR="00DD1DF9">
        <w:t xml:space="preserve">», </w:t>
      </w:r>
      <w:r w:rsidR="00DD1DF9" w:rsidRPr="00DD1DF9">
        <w:t>Указом Президента Российской Федерации</w:t>
      </w:r>
      <w:r w:rsidR="00DD1DF9">
        <w:t xml:space="preserve"> от 31.12.2025г. № 1009 «Об изменении и признании утратившими силу некоторых актов Президента Российской Федерации», </w:t>
      </w:r>
      <w:r>
        <w:t>руководствуясь Уставом муниципального образования «</w:t>
      </w:r>
      <w:r w:rsidR="00DD1DF9">
        <w:t xml:space="preserve">Сельское поселение </w:t>
      </w:r>
      <w:r>
        <w:t>Покровский сельсовет</w:t>
      </w:r>
      <w:r w:rsidR="00DD1DF9">
        <w:t xml:space="preserve"> Ахтубинского муниципального района Астраханской области</w:t>
      </w:r>
      <w:r>
        <w:t>», Администрация муниципального образования «</w:t>
      </w:r>
      <w:r w:rsidR="00DD1DF9">
        <w:t xml:space="preserve">Сельское поселение </w:t>
      </w:r>
      <w:r>
        <w:t>Покровский сельсовет</w:t>
      </w:r>
      <w:r w:rsidR="00DD1DF9">
        <w:t xml:space="preserve"> Ахтубинского муниципального района </w:t>
      </w:r>
      <w:r>
        <w:t>Астраханской области</w:t>
      </w:r>
      <w:r w:rsidR="00DD1DF9">
        <w:t>»</w:t>
      </w:r>
      <w:r>
        <w:t xml:space="preserve"> </w:t>
      </w:r>
    </w:p>
    <w:p w14:paraId="53A3EDFD" w14:textId="77777777" w:rsidR="00553989" w:rsidRDefault="00553989" w:rsidP="00D36347">
      <w:pPr>
        <w:spacing w:after="0"/>
        <w:ind w:firstLine="709"/>
        <w:jc w:val="both"/>
      </w:pPr>
      <w:r>
        <w:t>ПОСТАНОВЛЯЕТ:</w:t>
      </w:r>
    </w:p>
    <w:p w14:paraId="253B580E" w14:textId="7278CCEF" w:rsidR="00F12C76" w:rsidRDefault="00485337" w:rsidP="00D36347">
      <w:pPr>
        <w:pStyle w:val="ac"/>
        <w:numPr>
          <w:ilvl w:val="0"/>
          <w:numId w:val="2"/>
        </w:numPr>
        <w:jc w:val="both"/>
      </w:pPr>
      <w:r>
        <w:t>В</w:t>
      </w:r>
      <w:r w:rsidR="00553989">
        <w:t xml:space="preserve">нести в постановление администрации </w:t>
      </w:r>
      <w:r w:rsidR="00DD1DF9">
        <w:t>муниципального образования</w:t>
      </w:r>
      <w:r w:rsidR="00553989">
        <w:t xml:space="preserve"> «Покровский сельсовет» от 1</w:t>
      </w:r>
      <w:r w:rsidR="00DD1DF9">
        <w:t>6</w:t>
      </w:r>
      <w:r w:rsidR="00553989">
        <w:t>.0</w:t>
      </w:r>
      <w:r w:rsidR="00DD1DF9">
        <w:t>4</w:t>
      </w:r>
      <w:r w:rsidR="00553989">
        <w:t>.20</w:t>
      </w:r>
      <w:r w:rsidR="00DD1DF9">
        <w:t>13</w:t>
      </w:r>
      <w:r w:rsidR="00553989">
        <w:t xml:space="preserve"> № </w:t>
      </w:r>
      <w:r w:rsidR="00DD1DF9">
        <w:t>23</w:t>
      </w:r>
      <w:r w:rsidR="00553989">
        <w:t xml:space="preserve"> «</w:t>
      </w:r>
      <w:r w:rsidR="00DD1DF9" w:rsidRPr="00DD1DF9">
        <w:t>Об утверждении положения о проверке достоверности и полноты сведений, представляемых лицами, поступающими на работу на должность руководителя муниципального учреждения, и руководителями муниципальных учреждений, учредителем которых является администрация муниципального образования «Покровский сельсовет» или ее структурные подразделения с правами юридического лица</w:t>
      </w:r>
      <w:r w:rsidR="00DD1DF9">
        <w:t>» следующие изменения:</w:t>
      </w:r>
    </w:p>
    <w:p w14:paraId="29384003" w14:textId="33D7603F" w:rsidR="00A04428" w:rsidRDefault="00A04428" w:rsidP="00A04428">
      <w:pPr>
        <w:pStyle w:val="ac"/>
        <w:numPr>
          <w:ilvl w:val="1"/>
          <w:numId w:val="2"/>
        </w:numPr>
        <w:jc w:val="both"/>
      </w:pPr>
      <w:r>
        <w:t>изложить пункт 2 в новой редакции:</w:t>
      </w:r>
    </w:p>
    <w:p w14:paraId="55CE5BDF" w14:textId="5F86E384" w:rsidR="00A04428" w:rsidRDefault="00A04428" w:rsidP="00A04428">
      <w:pPr>
        <w:pStyle w:val="ac"/>
        <w:ind w:left="360"/>
        <w:jc w:val="both"/>
      </w:pPr>
      <w:r>
        <w:t>«2. Проверка осуществляется:</w:t>
      </w:r>
    </w:p>
    <w:p w14:paraId="68A74F34" w14:textId="00295BEB" w:rsidR="00A04428" w:rsidRDefault="00A04428" w:rsidP="00A04428">
      <w:pPr>
        <w:pStyle w:val="ac"/>
        <w:ind w:left="360"/>
        <w:jc w:val="both"/>
      </w:pPr>
      <w:r>
        <w:t xml:space="preserve">- администрацией муниципального образования «Сельское поселение Покровский сельсовет Ахтубинского муниципального района </w:t>
      </w:r>
      <w:r>
        <w:lastRenderedPageBreak/>
        <w:t xml:space="preserve">Астраханской области» в отношении граждан, претендующих на замещение должностей руководителей муниципальных учреждений, и руководителей муниципальных учреждений, замещающих должности, назначение на которые и освобождение от которых осуществляет глава </w:t>
      </w:r>
      <w:r w:rsidR="00116C95">
        <w:t>а</w:t>
      </w:r>
      <w:r>
        <w:t xml:space="preserve">дминистрации муниципального образования «Сельское поселение Покровский сельсовет Ахтубинского муниципального района Астраханской области», по решению главы </w:t>
      </w:r>
      <w:r w:rsidR="00116C95">
        <w:t>а</w:t>
      </w:r>
      <w:r>
        <w:t>дминистрации муниципального образования «Сельское поселение Покровский сельсовет Ахтубинского муниципального района Астраханской области» или уполномоченного им лица;</w:t>
      </w:r>
    </w:p>
    <w:p w14:paraId="75966BE2" w14:textId="244F1C77" w:rsidR="00A04428" w:rsidRDefault="00A04428" w:rsidP="00A04428">
      <w:pPr>
        <w:pStyle w:val="ac"/>
        <w:ind w:left="360"/>
        <w:jc w:val="both"/>
      </w:pPr>
      <w:r>
        <w:t>- отраслевым (функциональным) органом администрации муниципального образования «Сельское поселение Покровский сельсовет Ахтубинского муниципального района Астраханской области», специалистом администрации муниципального образования «Сельское поселение Покровский сельсовет Ахтубинского муниципального района Астраханской области», ответственным за противодействие коррупции в отношении граждан, претендующих на замещение должностей руководителей муниципальных учреждений, и руководителей муниципальных учреждений, замещающих должности, назначение на которые и освобождение от которых осуществляет руководитель отраслевого органа, по решению руководителя отраслевого органа или уполномоченного им лица.</w:t>
      </w:r>
    </w:p>
    <w:p w14:paraId="143595E8" w14:textId="26B5AFD2" w:rsidR="00A04428" w:rsidRDefault="00A04428" w:rsidP="00A04428">
      <w:pPr>
        <w:pStyle w:val="ac"/>
        <w:ind w:left="360"/>
        <w:jc w:val="both"/>
      </w:pPr>
      <w:r>
        <w:t>Решение о проведении проверки принимается в течение пяти рабочих дней со дня поступления информации, явившейся основанием принятия такого решения, отдельно в отношении каждого гражданина, претендующего на замещение должности руководителя муниципального учреждения, или руководителя муниципального учреждения и оформляется правовым актом в форме распоряжения. Датой начала проверки является дата принятия решения о ее проведении.</w:t>
      </w:r>
    </w:p>
    <w:p w14:paraId="63B5C847" w14:textId="77777777" w:rsidR="00A04428" w:rsidRDefault="00A04428" w:rsidP="00A04428">
      <w:pPr>
        <w:pStyle w:val="ac"/>
        <w:jc w:val="both"/>
      </w:pPr>
    </w:p>
    <w:p w14:paraId="2C31F49C" w14:textId="1BC977F4" w:rsidR="00485337" w:rsidRDefault="00485337" w:rsidP="00D36347">
      <w:pPr>
        <w:pStyle w:val="ac"/>
        <w:numPr>
          <w:ilvl w:val="1"/>
          <w:numId w:val="2"/>
        </w:numPr>
        <w:jc w:val="both"/>
      </w:pPr>
      <w:r>
        <w:t>дополнить Положение пунктом 8.1. следующего содержания:</w:t>
      </w:r>
    </w:p>
    <w:p w14:paraId="6375BC23" w14:textId="28A8D690" w:rsidR="00485337" w:rsidRDefault="00485337" w:rsidP="00D36347">
      <w:pPr>
        <w:pStyle w:val="ac"/>
        <w:ind w:left="360"/>
        <w:jc w:val="both"/>
      </w:pPr>
      <w:r>
        <w:t>«8.1.</w:t>
      </w:r>
      <w:r>
        <w:tab/>
        <w:t xml:space="preserve">В запросе, предусмотренном пунктом 8 настоящего </w:t>
      </w:r>
      <w:r w:rsidR="005E7BD0">
        <w:t>Положения</w:t>
      </w:r>
      <w:r>
        <w:t xml:space="preserve"> (кроме запроса в Центральный каталог кредитных историй, Центральный банк Российской Федерации и бюро кредитных историй), указываются:</w:t>
      </w:r>
    </w:p>
    <w:p w14:paraId="36BF7A5C" w14:textId="6750FB8A" w:rsidR="00485337" w:rsidRDefault="00485337" w:rsidP="00D36347">
      <w:pPr>
        <w:pStyle w:val="ac"/>
        <w:ind w:left="360"/>
        <w:jc w:val="both"/>
      </w:pPr>
      <w:r>
        <w:t>8.1.1. Фамилия, имя, отчество (последнее – при наличии) руководителя государственного органа или организации, в которые направляется запрос.</w:t>
      </w:r>
    </w:p>
    <w:p w14:paraId="6AC5E79F" w14:textId="0AAFC81A" w:rsidR="00485337" w:rsidRDefault="00485337" w:rsidP="00D36347">
      <w:pPr>
        <w:pStyle w:val="ac"/>
        <w:ind w:left="360"/>
        <w:jc w:val="both"/>
      </w:pPr>
      <w:r>
        <w:t>8.1.2.</w:t>
      </w:r>
      <w:r>
        <w:tab/>
        <w:t>Нормативный правовой акт, на основании которого направляется запрос.</w:t>
      </w:r>
    </w:p>
    <w:p w14:paraId="4D26623D" w14:textId="4C0A88E0" w:rsidR="00485337" w:rsidRDefault="00485337" w:rsidP="00D36347">
      <w:pPr>
        <w:pStyle w:val="ac"/>
        <w:ind w:left="360"/>
        <w:jc w:val="both"/>
      </w:pPr>
      <w:r>
        <w:t>8.1.3.</w:t>
      </w:r>
      <w:r>
        <w:tab/>
        <w:t xml:space="preserve">Фамилия, имя, отчество (последнее –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руководителя муниципального учреждения, или руководителя муниципального учреждения, его супруги (супруга) и несовершеннолетних детей, сведения о доходах, об имуществе и обязательствах имущественного </w:t>
      </w:r>
      <w:r>
        <w:lastRenderedPageBreak/>
        <w:t>характера которых проверяются, содержание и объем сведений, подлежащих проверке.</w:t>
      </w:r>
    </w:p>
    <w:p w14:paraId="5493A70F" w14:textId="4984F0E9" w:rsidR="00485337" w:rsidRDefault="00485337" w:rsidP="00D36347">
      <w:pPr>
        <w:pStyle w:val="ac"/>
        <w:ind w:left="360"/>
        <w:jc w:val="both"/>
      </w:pPr>
      <w:r>
        <w:t>8.1.4.</w:t>
      </w:r>
      <w:r>
        <w:tab/>
        <w:t>Идентификационный номер налогоплательщика (в случае направления запроса в налоговые органы Российской Федерации).</w:t>
      </w:r>
    </w:p>
    <w:p w14:paraId="3F7CCFAD" w14:textId="009DD0AC" w:rsidR="00485337" w:rsidRDefault="00485337" w:rsidP="00D36347">
      <w:pPr>
        <w:pStyle w:val="ac"/>
        <w:ind w:left="360"/>
        <w:jc w:val="both"/>
      </w:pPr>
      <w:r>
        <w:t>8.1.5.</w:t>
      </w:r>
      <w:r>
        <w:tab/>
        <w:t>Срок представления запрашиваемых сведений.</w:t>
      </w:r>
    </w:p>
    <w:p w14:paraId="323808E6" w14:textId="5C3278B2" w:rsidR="00485337" w:rsidRDefault="00485337" w:rsidP="00D36347">
      <w:pPr>
        <w:pStyle w:val="ac"/>
        <w:ind w:left="360"/>
        <w:jc w:val="both"/>
      </w:pPr>
      <w:r>
        <w:t>8.1.6.</w:t>
      </w:r>
      <w:r>
        <w:tab/>
        <w:t>Фамилия, инициалы и номер телефона лица, подготовившего запрос.</w:t>
      </w:r>
    </w:p>
    <w:p w14:paraId="363F1662" w14:textId="7DBB00EA" w:rsidR="00485337" w:rsidRDefault="00485337" w:rsidP="00D36347">
      <w:pPr>
        <w:pStyle w:val="ac"/>
        <w:ind w:left="360"/>
        <w:jc w:val="both"/>
      </w:pPr>
      <w:r>
        <w:t>8.1.7.</w:t>
      </w:r>
      <w:r>
        <w:tab/>
        <w:t>Другие необходимые сведения.</w:t>
      </w:r>
      <w:r w:rsidR="00D36347">
        <w:t>».</w:t>
      </w:r>
    </w:p>
    <w:p w14:paraId="7BC6C8A3" w14:textId="22D09678" w:rsidR="00485337" w:rsidRDefault="00485337" w:rsidP="00D36347">
      <w:pPr>
        <w:pStyle w:val="a7"/>
        <w:numPr>
          <w:ilvl w:val="1"/>
          <w:numId w:val="2"/>
        </w:numPr>
        <w:spacing w:after="0"/>
        <w:jc w:val="both"/>
      </w:pPr>
      <w:r w:rsidRPr="00485337">
        <w:t xml:space="preserve">дополнить Положение пунктом </w:t>
      </w:r>
      <w:r>
        <w:t>9</w:t>
      </w:r>
      <w:r w:rsidRPr="00485337">
        <w:t>.1. следующего содержания:</w:t>
      </w:r>
    </w:p>
    <w:p w14:paraId="42DA6037" w14:textId="61B3CA9C" w:rsidR="00485337" w:rsidRDefault="00485337" w:rsidP="00D36347">
      <w:pPr>
        <w:spacing w:after="0"/>
        <w:jc w:val="both"/>
      </w:pPr>
      <w:r>
        <w:t>«9.1.</w:t>
      </w:r>
      <w:r>
        <w:tab/>
        <w:t>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части  7.3  статьи  13  Федерального  закона  от  30.12.2004  №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Федерального закона от 30.12.2004 № 218-ФЗ «О кредитных историях».</w:t>
      </w:r>
    </w:p>
    <w:p w14:paraId="44FD1752" w14:textId="5E397197" w:rsidR="00485337" w:rsidRDefault="00485337" w:rsidP="00D36347">
      <w:pPr>
        <w:pStyle w:val="a7"/>
        <w:numPr>
          <w:ilvl w:val="1"/>
          <w:numId w:val="2"/>
        </w:numPr>
        <w:spacing w:after="0"/>
        <w:jc w:val="both"/>
      </w:pPr>
      <w:r w:rsidRPr="00485337">
        <w:t xml:space="preserve">дополнить Положение пунктом </w:t>
      </w:r>
      <w:r>
        <w:t>10</w:t>
      </w:r>
      <w:r w:rsidRPr="00485337">
        <w:t>.1. следующего содержания:</w:t>
      </w:r>
    </w:p>
    <w:p w14:paraId="3DDA2B88" w14:textId="789C8965" w:rsidR="00D36347" w:rsidRDefault="00D36347" w:rsidP="00D36347">
      <w:pPr>
        <w:spacing w:after="0"/>
        <w:jc w:val="both"/>
      </w:pPr>
      <w:r>
        <w:t>«10.1.</w:t>
      </w:r>
      <w:r>
        <w:tab/>
        <w:t xml:space="preserve">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главой Администрации муниципального образования «Сельское поселение Покровский сельсовет Ахтубинского муниципального района Астраханской области», руководителем отраслевого органа или полномочными должностными лицами администрации муниципального образования «Сельское поселение Покровский сельсовет Ахтубинского муниципального района Астраханской области», отраслевого органа.</w:t>
      </w:r>
    </w:p>
    <w:p w14:paraId="75C4DA2B" w14:textId="4E974D3F" w:rsidR="00D36347" w:rsidRDefault="00D36347" w:rsidP="00D36347">
      <w:pPr>
        <w:spacing w:after="0"/>
        <w:jc w:val="both"/>
      </w:pPr>
      <w: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Астраханской области или специально уполномоченными им должностными лицами, определенными </w:t>
      </w:r>
      <w:r>
        <w:lastRenderedPageBreak/>
        <w:t>распоряжением Губернатора Астраханской области. Администрация муниципального образования «Сельское поселение Покровский сельсовет Ахтубинского муниципального района Астраханской области», отраслевой орган обеспечивает:</w:t>
      </w:r>
    </w:p>
    <w:p w14:paraId="1BF294B1" w14:textId="7416B5DC" w:rsidR="00D36347" w:rsidRDefault="00D36347" w:rsidP="00D36347">
      <w:pPr>
        <w:spacing w:after="0"/>
        <w:jc w:val="both"/>
      </w:pPr>
      <w:r>
        <w:t>10.1.1.</w:t>
      </w:r>
      <w:r>
        <w:tab/>
        <w:t xml:space="preserve">Уведомление в письменной форме руководителя муниципального учреждения о начале в отношении него проверки и разъяснение ему содержания пункта 14 настоящего </w:t>
      </w:r>
      <w:r w:rsidR="005E7BD0">
        <w:t>Положения</w:t>
      </w:r>
      <w:r>
        <w:t xml:space="preserve"> в течение двух рабочих дней со дня принятия решения о проведении проверки.</w:t>
      </w:r>
    </w:p>
    <w:p w14:paraId="60B6C45A" w14:textId="252A123E" w:rsidR="00485337" w:rsidRDefault="00D36347" w:rsidP="00D36347">
      <w:pPr>
        <w:spacing w:after="0"/>
        <w:jc w:val="both"/>
      </w:pPr>
      <w:r>
        <w:t>10.1.2.</w:t>
      </w:r>
      <w:r>
        <w:tab/>
        <w:t xml:space="preserve">Информирование руководителя муниципального учреждения в случае его обращения о том, какие представленные им сведения, указанные в пункте 1 настоящего </w:t>
      </w:r>
      <w:r w:rsidR="005E7BD0">
        <w:t>Положения</w:t>
      </w:r>
      <w:r>
        <w:t>, подлежат проверке, в течение семи рабочих дней со дня обращения, а при наличии уважительной причины – в срок, согласованный с руководителем муниципального учреждения.».</w:t>
      </w:r>
    </w:p>
    <w:p w14:paraId="5E27BD68" w14:textId="266B5F9C" w:rsidR="00D36347" w:rsidRDefault="0073726E" w:rsidP="00D36347">
      <w:pPr>
        <w:spacing w:after="0"/>
        <w:jc w:val="both"/>
      </w:pPr>
      <w:r>
        <w:t>2</w:t>
      </w:r>
      <w:r w:rsidR="00D36347">
        <w:t>.</w:t>
      </w:r>
      <w:r w:rsidR="00D36347">
        <w:tab/>
        <w:t xml:space="preserve">Опубликовать настоящее постановление на официальном сайте </w:t>
      </w:r>
      <w:r w:rsidR="00116C95">
        <w:t>а</w:t>
      </w:r>
      <w:r w:rsidR="00D36347">
        <w:t>дминистрации муниципального образования «Сельское поселение Покровский сельсовет Ахтубинского муниципального района Астраханской области».</w:t>
      </w:r>
    </w:p>
    <w:p w14:paraId="359A1C25" w14:textId="267BD19A" w:rsidR="00D36347" w:rsidRDefault="0073726E" w:rsidP="00D36347">
      <w:pPr>
        <w:spacing w:after="0"/>
        <w:jc w:val="both"/>
      </w:pPr>
      <w:r>
        <w:t>3</w:t>
      </w:r>
      <w:r w:rsidR="00D36347">
        <w:t>.</w:t>
      </w:r>
      <w:r w:rsidR="00D36347">
        <w:tab/>
        <w:t>Контроль за исполнением настоящего постановления оставляю за собой</w:t>
      </w:r>
    </w:p>
    <w:p w14:paraId="64F9A56E" w14:textId="5A43A416" w:rsidR="00D36347" w:rsidRDefault="0073726E" w:rsidP="00D36347">
      <w:pPr>
        <w:spacing w:after="0"/>
        <w:jc w:val="both"/>
      </w:pPr>
      <w:r>
        <w:t>4</w:t>
      </w:r>
      <w:r w:rsidR="00D36347">
        <w:t>.</w:t>
      </w:r>
      <w:r w:rsidR="00D36347">
        <w:tab/>
        <w:t>Настоящее постановление вступает в силу после его официального опубликования.</w:t>
      </w:r>
    </w:p>
    <w:p w14:paraId="3AF26D00" w14:textId="77777777" w:rsidR="005E7BD0" w:rsidRDefault="005E7BD0" w:rsidP="00D36347">
      <w:pPr>
        <w:spacing w:after="0"/>
        <w:jc w:val="both"/>
      </w:pPr>
    </w:p>
    <w:p w14:paraId="1F87EAB0" w14:textId="77777777" w:rsidR="00116C95" w:rsidRDefault="00116C95" w:rsidP="00D36347">
      <w:pPr>
        <w:spacing w:after="0"/>
        <w:jc w:val="both"/>
      </w:pPr>
    </w:p>
    <w:p w14:paraId="6D26508B" w14:textId="77777777" w:rsidR="005E7BD0" w:rsidRDefault="005E7BD0" w:rsidP="00D36347">
      <w:pPr>
        <w:spacing w:after="0"/>
        <w:jc w:val="both"/>
      </w:pPr>
    </w:p>
    <w:p w14:paraId="240C5269" w14:textId="77777777" w:rsidR="005E7BD0" w:rsidRDefault="005E7BD0" w:rsidP="00D36347">
      <w:pPr>
        <w:spacing w:after="0"/>
        <w:jc w:val="both"/>
      </w:pPr>
    </w:p>
    <w:p w14:paraId="42F545BE" w14:textId="60E18380" w:rsidR="005E7BD0" w:rsidRDefault="005E7BD0" w:rsidP="00D36347">
      <w:pPr>
        <w:spacing w:after="0"/>
        <w:jc w:val="both"/>
      </w:pPr>
      <w:proofErr w:type="spellStart"/>
      <w:r>
        <w:t>Врип</w:t>
      </w:r>
      <w:proofErr w:type="spellEnd"/>
      <w:r>
        <w:t xml:space="preserve"> главы муниципального образования                                  Макухина Ю.Д.</w:t>
      </w:r>
    </w:p>
    <w:sectPr w:rsidR="005E7B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0CE"/>
    <w:multiLevelType w:val="multilevel"/>
    <w:tmpl w:val="35B839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21E4AF4"/>
    <w:multiLevelType w:val="hybridMultilevel"/>
    <w:tmpl w:val="7FE27384"/>
    <w:lvl w:ilvl="0" w:tplc="B56696C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684B17"/>
    <w:multiLevelType w:val="multilevel"/>
    <w:tmpl w:val="D60C3C10"/>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5AB46E81"/>
    <w:multiLevelType w:val="hybridMultilevel"/>
    <w:tmpl w:val="A3AC7CBA"/>
    <w:lvl w:ilvl="0" w:tplc="A9747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86954453">
    <w:abstractNumId w:val="1"/>
  </w:num>
  <w:num w:numId="2" w16cid:durableId="2091459267">
    <w:abstractNumId w:val="0"/>
  </w:num>
  <w:num w:numId="3" w16cid:durableId="450560405">
    <w:abstractNumId w:val="3"/>
  </w:num>
  <w:num w:numId="4" w16cid:durableId="126171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90"/>
    <w:rsid w:val="000B2D0F"/>
    <w:rsid w:val="001168A6"/>
    <w:rsid w:val="00116C95"/>
    <w:rsid w:val="002F5CE1"/>
    <w:rsid w:val="00485337"/>
    <w:rsid w:val="00542948"/>
    <w:rsid w:val="00553989"/>
    <w:rsid w:val="005B720E"/>
    <w:rsid w:val="005E7BD0"/>
    <w:rsid w:val="006C0B77"/>
    <w:rsid w:val="00707A16"/>
    <w:rsid w:val="0073726E"/>
    <w:rsid w:val="008242FF"/>
    <w:rsid w:val="00870751"/>
    <w:rsid w:val="00922C48"/>
    <w:rsid w:val="009D25FA"/>
    <w:rsid w:val="00A04428"/>
    <w:rsid w:val="00AC5690"/>
    <w:rsid w:val="00B915B7"/>
    <w:rsid w:val="00D36347"/>
    <w:rsid w:val="00DD1DF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4BF4"/>
  <w15:chartTrackingRefBased/>
  <w15:docId w15:val="{306D4D9D-E8F0-4F54-AA45-B89BCF0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C56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C56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C569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C56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C569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C5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569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569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569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69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C569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C569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C569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C569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C569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C569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C569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C5690"/>
    <w:rPr>
      <w:rFonts w:eastAsiaTheme="majorEastAsia" w:cstheme="majorBidi"/>
      <w:color w:val="272727" w:themeColor="text1" w:themeTint="D8"/>
      <w:sz w:val="28"/>
    </w:rPr>
  </w:style>
  <w:style w:type="paragraph" w:styleId="a3">
    <w:name w:val="Title"/>
    <w:basedOn w:val="a"/>
    <w:next w:val="a"/>
    <w:link w:val="a4"/>
    <w:uiPriority w:val="10"/>
    <w:qFormat/>
    <w:rsid w:val="00AC569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5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69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C56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5690"/>
    <w:pPr>
      <w:spacing w:before="160"/>
      <w:jc w:val="center"/>
    </w:pPr>
    <w:rPr>
      <w:i/>
      <w:iCs/>
      <w:color w:val="404040" w:themeColor="text1" w:themeTint="BF"/>
    </w:rPr>
  </w:style>
  <w:style w:type="character" w:customStyle="1" w:styleId="22">
    <w:name w:val="Цитата 2 Знак"/>
    <w:basedOn w:val="a0"/>
    <w:link w:val="21"/>
    <w:uiPriority w:val="29"/>
    <w:rsid w:val="00AC5690"/>
    <w:rPr>
      <w:rFonts w:ascii="Times New Roman" w:hAnsi="Times New Roman"/>
      <w:i/>
      <w:iCs/>
      <w:color w:val="404040" w:themeColor="text1" w:themeTint="BF"/>
      <w:sz w:val="28"/>
    </w:rPr>
  </w:style>
  <w:style w:type="paragraph" w:styleId="a7">
    <w:name w:val="List Paragraph"/>
    <w:basedOn w:val="a"/>
    <w:uiPriority w:val="34"/>
    <w:qFormat/>
    <w:rsid w:val="00AC5690"/>
    <w:pPr>
      <w:ind w:left="720"/>
      <w:contextualSpacing/>
    </w:pPr>
  </w:style>
  <w:style w:type="character" w:styleId="a8">
    <w:name w:val="Intense Emphasis"/>
    <w:basedOn w:val="a0"/>
    <w:uiPriority w:val="21"/>
    <w:qFormat/>
    <w:rsid w:val="00AC5690"/>
    <w:rPr>
      <w:i/>
      <w:iCs/>
      <w:color w:val="2E74B5" w:themeColor="accent1" w:themeShade="BF"/>
    </w:rPr>
  </w:style>
  <w:style w:type="paragraph" w:styleId="a9">
    <w:name w:val="Intense Quote"/>
    <w:basedOn w:val="a"/>
    <w:next w:val="a"/>
    <w:link w:val="aa"/>
    <w:uiPriority w:val="30"/>
    <w:qFormat/>
    <w:rsid w:val="00AC56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C5690"/>
    <w:rPr>
      <w:rFonts w:ascii="Times New Roman" w:hAnsi="Times New Roman"/>
      <w:i/>
      <w:iCs/>
      <w:color w:val="2E74B5" w:themeColor="accent1" w:themeShade="BF"/>
      <w:sz w:val="28"/>
    </w:rPr>
  </w:style>
  <w:style w:type="character" w:styleId="ab">
    <w:name w:val="Intense Reference"/>
    <w:basedOn w:val="a0"/>
    <w:uiPriority w:val="32"/>
    <w:qFormat/>
    <w:rsid w:val="00AC5690"/>
    <w:rPr>
      <w:b/>
      <w:bCs/>
      <w:smallCaps/>
      <w:color w:val="2E74B5" w:themeColor="accent1" w:themeShade="BF"/>
      <w:spacing w:val="5"/>
    </w:rPr>
  </w:style>
  <w:style w:type="paragraph" w:styleId="ac">
    <w:name w:val="No Spacing"/>
    <w:uiPriority w:val="1"/>
    <w:qFormat/>
    <w:rsid w:val="00485337"/>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2026-04-23T06:15:00Z</cp:lastPrinted>
  <dcterms:created xsi:type="dcterms:W3CDTF">2026-03-10T07:36:00Z</dcterms:created>
  <dcterms:modified xsi:type="dcterms:W3CDTF">2026-04-23T06:15:00Z</dcterms:modified>
</cp:coreProperties>
</file>